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83DF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2135C05B" w14:textId="15B7CD3A" w:rsidR="00ED33E1" w:rsidRPr="00434FBB" w:rsidRDefault="00ED33E1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660B8E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6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A3323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апреля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 w:rsidR="00660B8E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26211B55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F224F2A" w14:textId="49A334B7" w:rsidR="00BE7432" w:rsidRDefault="00B04157" w:rsidP="007738E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ТиНАО состоялось </w:t>
      </w:r>
      <w:r w:rsidR="00511AF3">
        <w:rPr>
          <w:rFonts w:ascii="Times New Roman" w:hAnsi="Times New Roman" w:cs="Times New Roman"/>
          <w:color w:val="000000" w:themeColor="text1"/>
          <w:sz w:val="28"/>
          <w:szCs w:val="28"/>
        </w:rPr>
        <w:t>очередно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11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1AF3" w:rsidRPr="00BE7432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11AF3" w:rsidRPr="00BE7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Антитеррористической комиссии под председательством </w:t>
      </w:r>
      <w:r w:rsidR="00511AF3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префекта Александра Благова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котором обсудили</w:t>
      </w:r>
      <w:r w:rsidR="00511AF3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 м</w:t>
      </w:r>
      <w:r w:rsidR="00BE7432" w:rsidRPr="00BE7432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еры по обеспечению антитеррористической защищенности </w:t>
      </w:r>
      <w:r w:rsidR="00BE7432" w:rsidRPr="00BE743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объектов (территорий) города Москвы в период </w:t>
      </w:r>
      <w:r w:rsidR="00227EF2" w:rsidRPr="00227EF2">
        <w:rPr>
          <w:rFonts w:ascii="Times New Roman" w:hAnsi="Times New Roman"/>
          <w:sz w:val="28"/>
          <w:szCs w:val="28"/>
        </w:rPr>
        <w:t>празднования 1 мая и 7</w:t>
      </w:r>
      <w:r w:rsidR="00495F53">
        <w:rPr>
          <w:rFonts w:ascii="Times New Roman" w:hAnsi="Times New Roman"/>
          <w:sz w:val="28"/>
          <w:szCs w:val="28"/>
        </w:rPr>
        <w:t>7</w:t>
      </w:r>
      <w:r w:rsidR="00227EF2" w:rsidRPr="00227EF2">
        <w:rPr>
          <w:rFonts w:ascii="Times New Roman" w:hAnsi="Times New Roman"/>
          <w:sz w:val="28"/>
          <w:szCs w:val="28"/>
        </w:rPr>
        <w:t>-й годовщины Победы в Великой Отечественной войне</w:t>
      </w:r>
      <w:r w:rsidR="00BE7432" w:rsidRPr="00BE74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CD6FC5" w14:textId="77777777" w:rsidR="008826DB" w:rsidRPr="00A2770A" w:rsidRDefault="008826DB" w:rsidP="007738EB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70A">
        <w:rPr>
          <w:rFonts w:ascii="Times New Roman" w:eastAsia="Calibri" w:hAnsi="Times New Roman" w:cs="Times New Roman"/>
          <w:sz w:val="28"/>
          <w:szCs w:val="28"/>
        </w:rPr>
        <w:t xml:space="preserve">До Комиссии доведена информация, что на территории ТиНАО запланировано 10 мероприятий, посвященных </w:t>
      </w:r>
      <w:r w:rsidRPr="00A2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Дню Весны и Труда (1 мая). </w:t>
      </w:r>
      <w:r w:rsidRPr="00A2770A">
        <w:rPr>
          <w:rFonts w:ascii="Times New Roman" w:hAnsi="Times New Roman"/>
          <w:sz w:val="28"/>
          <w:szCs w:val="28"/>
          <w:lang w:eastAsia="ru-RU"/>
        </w:rPr>
        <w:t xml:space="preserve">Состоятся праздничные концерты, торжественные собрания, выставки, спортивные соревнования. </w:t>
      </w:r>
    </w:p>
    <w:p w14:paraId="70B2637B" w14:textId="2F20BAAE" w:rsidR="00A2770A" w:rsidRPr="00A2770A" w:rsidRDefault="00DA758B" w:rsidP="007738E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826DB" w:rsidRPr="00A2770A">
        <w:rPr>
          <w:rFonts w:ascii="Times New Roman" w:hAnsi="Times New Roman"/>
          <w:sz w:val="28"/>
          <w:szCs w:val="28"/>
        </w:rPr>
        <w:t xml:space="preserve"> рамках празднования 7</w:t>
      </w:r>
      <w:r w:rsidR="00A2770A" w:rsidRPr="00A2770A">
        <w:rPr>
          <w:rFonts w:ascii="Times New Roman" w:hAnsi="Times New Roman"/>
          <w:sz w:val="28"/>
          <w:szCs w:val="28"/>
        </w:rPr>
        <w:t>7</w:t>
      </w:r>
      <w:r w:rsidR="008826DB" w:rsidRPr="00A2770A">
        <w:rPr>
          <w:rFonts w:ascii="Times New Roman" w:hAnsi="Times New Roman"/>
          <w:sz w:val="28"/>
          <w:szCs w:val="28"/>
        </w:rPr>
        <w:t>-й годовщины Победы в Великой Отечественной войне запланирован</w:t>
      </w:r>
      <w:r w:rsidR="00A2770A" w:rsidRPr="00A2770A">
        <w:rPr>
          <w:rFonts w:ascii="Times New Roman" w:hAnsi="Times New Roman"/>
          <w:sz w:val="28"/>
          <w:szCs w:val="28"/>
        </w:rPr>
        <w:t xml:space="preserve">о к проведению более 170 мероприятий, в том числе 2 </w:t>
      </w:r>
      <w:r w:rsidR="008826DB" w:rsidRPr="00A2770A">
        <w:rPr>
          <w:rFonts w:ascii="Times New Roman" w:hAnsi="Times New Roman"/>
          <w:sz w:val="28"/>
          <w:szCs w:val="28"/>
        </w:rPr>
        <w:t>городских мероприятия на территории поселения Московский и городского округа Троицк, а также праздничны</w:t>
      </w:r>
      <w:r w:rsidR="00A2770A" w:rsidRPr="00A2770A">
        <w:rPr>
          <w:rFonts w:ascii="Times New Roman" w:hAnsi="Times New Roman"/>
          <w:sz w:val="28"/>
          <w:szCs w:val="28"/>
        </w:rPr>
        <w:t>е</w:t>
      </w:r>
      <w:r w:rsidR="008826DB" w:rsidRPr="00A2770A">
        <w:rPr>
          <w:rFonts w:ascii="Times New Roman" w:hAnsi="Times New Roman"/>
          <w:sz w:val="28"/>
          <w:szCs w:val="28"/>
        </w:rPr>
        <w:t xml:space="preserve"> салют</w:t>
      </w:r>
      <w:r w:rsidR="00A2770A" w:rsidRPr="00A2770A">
        <w:rPr>
          <w:rFonts w:ascii="Times New Roman" w:hAnsi="Times New Roman"/>
          <w:sz w:val="28"/>
          <w:szCs w:val="28"/>
        </w:rPr>
        <w:t>ы и фейерверки в 10 муниципальных образованиях.</w:t>
      </w:r>
    </w:p>
    <w:p w14:paraId="14E83E4D" w14:textId="36740F18" w:rsidR="00A2770A" w:rsidRPr="00A2770A" w:rsidRDefault="00A2770A" w:rsidP="007738EB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27.04.2022 по 09.05.2022 пройдут</w:t>
      </w:r>
      <w:r w:rsidRPr="00A2770A">
        <w:rPr>
          <w:rFonts w:ascii="Times New Roman" w:hAnsi="Times New Roman"/>
          <w:sz w:val="28"/>
          <w:szCs w:val="28"/>
          <w:lang w:eastAsia="ru-RU"/>
        </w:rPr>
        <w:t xml:space="preserve"> мемориально-патронатные акции по уходу за памятниками, адресные поздравления ветеранов ВОВ, торжественные возложения, творческие конкурсы, мастер-классы, выставки, экскурсии, спортивные мероприятия, военно-патриотические игры, шествия жителей, праздничные концерты. </w:t>
      </w:r>
    </w:p>
    <w:p w14:paraId="2A3927DA" w14:textId="5EDCEEF3" w:rsidR="004800C2" w:rsidRPr="00741AE0" w:rsidRDefault="00D57445" w:rsidP="007738EB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данного вопроса </w:t>
      </w:r>
      <w:r w:rsidR="00D300BC">
        <w:rPr>
          <w:rFonts w:ascii="Times New Roman" w:hAnsi="Times New Roman"/>
          <w:sz w:val="28"/>
          <w:szCs w:val="28"/>
        </w:rPr>
        <w:t xml:space="preserve">даны поручения в части </w:t>
      </w:r>
      <w:r w:rsidR="004800C2" w:rsidRPr="00741A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антитеррористической защищ</w:t>
      </w:r>
      <w:r w:rsidR="00D131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00C2" w:rsidRPr="00741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 зданий администраций, критически важных и потенциально-опасных объектов, объектов жизнеобеспечения и социальной сферы, транспорта, транспортной инфраструктуры и мест массового пребывания людей. </w:t>
      </w:r>
    </w:p>
    <w:p w14:paraId="4CFE6A47" w14:textId="77777777" w:rsidR="00D131AF" w:rsidRDefault="00D131AF" w:rsidP="007738EB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Обеспечена проверка жилых </w:t>
      </w:r>
      <w:r w:rsidR="004800C2" w:rsidRPr="00741A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нежилых помещений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800C2" w:rsidRPr="00741A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отсел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4800C2" w:rsidRPr="00741A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нных домов, объектов выморочного фонда, пустующих и незасел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4800C2" w:rsidRPr="00741A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нных квартир и комнат в коммунальных квартирах, подвалов, чердаков, иных технических помещений на предмет незаконного проживания и использования для хранения </w:t>
      </w:r>
      <w:r w:rsidR="007F5860" w:rsidRPr="00741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подозрительных предметов</w:t>
      </w:r>
      <w:r w:rsidR="004800C2" w:rsidRPr="00741A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DBA9582" w14:textId="7B4F2B59" w:rsidR="002546C7" w:rsidRPr="00741AE0" w:rsidRDefault="00D131AF" w:rsidP="007738EB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B171E0">
        <w:rPr>
          <w:rFonts w:ascii="Times New Roman" w:eastAsia="Times New Roman" w:hAnsi="Times New Roman" w:cs="Times New Roman"/>
          <w:bCs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B171E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дополнительные меры по обеспечению работоспособности камер видеонаблюдения. Выявленные недостатки устран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яются</w:t>
      </w:r>
      <w:r w:rsidRPr="00B171E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незамедлительно.</w:t>
      </w:r>
    </w:p>
    <w:p w14:paraId="57B7FBA5" w14:textId="0E94F2BB" w:rsidR="004800C2" w:rsidRPr="00DA09E3" w:rsidRDefault="004800C2" w:rsidP="007738EB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Силовыми структурами разработаны </w:t>
      </w:r>
      <w:r w:rsidRPr="00DA09E3">
        <w:rPr>
          <w:rFonts w:ascii="Times New Roman" w:eastAsia="Times New Roman" w:hAnsi="Times New Roman" w:cs="Times New Roman"/>
          <w:bCs/>
          <w:sz w:val="28"/>
          <w:szCs w:val="28"/>
        </w:rPr>
        <w:t>План – расч</w:t>
      </w:r>
      <w:r w:rsidR="00B0415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A09E3">
        <w:rPr>
          <w:rFonts w:ascii="Times New Roman" w:eastAsia="Times New Roman" w:hAnsi="Times New Roman" w:cs="Times New Roman"/>
          <w:bCs/>
          <w:sz w:val="28"/>
          <w:szCs w:val="28"/>
        </w:rPr>
        <w:t>ты сил и средств, задействованных в праздничных мероприятиях.</w:t>
      </w:r>
    </w:p>
    <w:p w14:paraId="12413255" w14:textId="306BC07D" w:rsidR="00DA09E3" w:rsidRDefault="004031F5" w:rsidP="007738EB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A0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работы </w:t>
      </w:r>
      <w:r w:rsidR="00DA09E3" w:rsidRPr="00DA09E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A09E3">
        <w:rPr>
          <w:rFonts w:ascii="Times New Roman" w:hAnsi="Times New Roman" w:cs="Times New Roman"/>
          <w:sz w:val="28"/>
          <w:szCs w:val="28"/>
          <w:shd w:val="clear" w:color="auto" w:fill="FFFFFF"/>
        </w:rPr>
        <w:t>омиссии рассмотрен</w:t>
      </w:r>
      <w:r w:rsidR="00DA09E3" w:rsidRPr="00DA0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</w:t>
      </w:r>
      <w:r w:rsidR="00DA09E3" w:rsidRPr="00DA09E3">
        <w:rPr>
          <w:rFonts w:ascii="Times New Roman" w:hAnsi="Times New Roman"/>
          <w:b/>
          <w:sz w:val="28"/>
          <w:szCs w:val="28"/>
        </w:rPr>
        <w:t xml:space="preserve"> </w:t>
      </w:r>
      <w:r w:rsidR="00DA09E3" w:rsidRPr="00DA09E3">
        <w:rPr>
          <w:rFonts w:ascii="Times New Roman" w:hAnsi="Times New Roman"/>
          <w:sz w:val="28"/>
          <w:szCs w:val="28"/>
        </w:rPr>
        <w:t>о результатах профилактическ</w:t>
      </w:r>
      <w:r w:rsidR="00B04157">
        <w:rPr>
          <w:rFonts w:ascii="Times New Roman" w:hAnsi="Times New Roman"/>
          <w:sz w:val="28"/>
          <w:szCs w:val="28"/>
        </w:rPr>
        <w:t>их</w:t>
      </w:r>
      <w:r w:rsidR="00DA09E3" w:rsidRPr="00DA09E3">
        <w:rPr>
          <w:rFonts w:ascii="Times New Roman" w:hAnsi="Times New Roman"/>
          <w:sz w:val="28"/>
          <w:szCs w:val="28"/>
        </w:rPr>
        <w:t xml:space="preserve"> </w:t>
      </w:r>
      <w:r w:rsidR="00B04157">
        <w:rPr>
          <w:rFonts w:ascii="Times New Roman" w:hAnsi="Times New Roman"/>
          <w:sz w:val="28"/>
          <w:szCs w:val="28"/>
        </w:rPr>
        <w:t>мер</w:t>
      </w:r>
      <w:r w:rsidR="0051566F">
        <w:rPr>
          <w:rFonts w:ascii="Times New Roman" w:hAnsi="Times New Roman"/>
          <w:sz w:val="28"/>
          <w:szCs w:val="28"/>
        </w:rPr>
        <w:t>оп</w:t>
      </w:r>
      <w:r w:rsidR="00B04157">
        <w:rPr>
          <w:rFonts w:ascii="Times New Roman" w:hAnsi="Times New Roman"/>
          <w:sz w:val="28"/>
          <w:szCs w:val="28"/>
        </w:rPr>
        <w:t>риятий</w:t>
      </w:r>
      <w:r w:rsidR="00DA09E3" w:rsidRPr="00DA09E3">
        <w:rPr>
          <w:rFonts w:ascii="Times New Roman" w:hAnsi="Times New Roman"/>
          <w:sz w:val="28"/>
          <w:szCs w:val="28"/>
        </w:rPr>
        <w:t xml:space="preserve"> в образовательных учреждениях по ограждению учащихся от идей терроризма, «</w:t>
      </w:r>
      <w:proofErr w:type="spellStart"/>
      <w:r w:rsidR="00DA09E3" w:rsidRPr="00DA09E3">
        <w:rPr>
          <w:rFonts w:ascii="Times New Roman" w:hAnsi="Times New Roman"/>
          <w:sz w:val="28"/>
          <w:szCs w:val="28"/>
        </w:rPr>
        <w:t>колумбайна</w:t>
      </w:r>
      <w:proofErr w:type="spellEnd"/>
      <w:r w:rsidR="00DA09E3" w:rsidRPr="00DA09E3">
        <w:rPr>
          <w:rFonts w:ascii="Times New Roman" w:hAnsi="Times New Roman"/>
          <w:sz w:val="28"/>
          <w:szCs w:val="28"/>
        </w:rPr>
        <w:t>», «</w:t>
      </w:r>
      <w:proofErr w:type="spellStart"/>
      <w:r w:rsidR="00DA09E3" w:rsidRPr="00DA09E3">
        <w:rPr>
          <w:rFonts w:ascii="Times New Roman" w:hAnsi="Times New Roman"/>
          <w:sz w:val="28"/>
          <w:szCs w:val="28"/>
        </w:rPr>
        <w:t>скулшутинга</w:t>
      </w:r>
      <w:proofErr w:type="spellEnd"/>
      <w:r w:rsidR="00DA09E3" w:rsidRPr="00DA09E3">
        <w:rPr>
          <w:rFonts w:ascii="Times New Roman" w:hAnsi="Times New Roman"/>
          <w:sz w:val="28"/>
          <w:szCs w:val="28"/>
        </w:rPr>
        <w:t>»</w:t>
      </w:r>
      <w:r w:rsidR="00DA09E3">
        <w:rPr>
          <w:rFonts w:ascii="Times New Roman" w:hAnsi="Times New Roman"/>
          <w:sz w:val="28"/>
          <w:szCs w:val="28"/>
        </w:rPr>
        <w:t xml:space="preserve">. С докладами выступили представители </w:t>
      </w:r>
      <w:r w:rsidR="00DA09E3" w:rsidRPr="00DA09E3">
        <w:rPr>
          <w:rFonts w:ascii="Times New Roman" w:hAnsi="Times New Roman"/>
          <w:sz w:val="28"/>
          <w:szCs w:val="28"/>
        </w:rPr>
        <w:t>Департамента образования и науки г</w:t>
      </w:r>
      <w:r w:rsidR="00DA09E3">
        <w:rPr>
          <w:rFonts w:ascii="Times New Roman" w:hAnsi="Times New Roman"/>
          <w:sz w:val="28"/>
          <w:szCs w:val="28"/>
        </w:rPr>
        <w:t>.</w:t>
      </w:r>
      <w:r w:rsidR="00DA09E3" w:rsidRPr="00DA09E3">
        <w:rPr>
          <w:rFonts w:ascii="Times New Roman" w:hAnsi="Times New Roman"/>
          <w:sz w:val="28"/>
          <w:szCs w:val="28"/>
        </w:rPr>
        <w:t xml:space="preserve"> Москвы</w:t>
      </w:r>
      <w:r w:rsidR="00DA09E3">
        <w:rPr>
          <w:rFonts w:ascii="Times New Roman" w:hAnsi="Times New Roman"/>
          <w:sz w:val="28"/>
          <w:szCs w:val="28"/>
        </w:rPr>
        <w:t xml:space="preserve"> и </w:t>
      </w:r>
      <w:r w:rsidR="00DA09E3" w:rsidRPr="00DA09E3">
        <w:rPr>
          <w:rFonts w:ascii="Times New Roman" w:hAnsi="Times New Roman"/>
          <w:sz w:val="28"/>
          <w:szCs w:val="28"/>
        </w:rPr>
        <w:t>Управления образования администрации городского округа Троицк</w:t>
      </w:r>
      <w:r w:rsidR="00DA09E3">
        <w:rPr>
          <w:rFonts w:ascii="Times New Roman" w:hAnsi="Times New Roman"/>
          <w:sz w:val="28"/>
          <w:szCs w:val="28"/>
        </w:rPr>
        <w:t xml:space="preserve">. </w:t>
      </w:r>
    </w:p>
    <w:p w14:paraId="3BFA4FBD" w14:textId="4B0517FD" w:rsidR="00DA09E3" w:rsidRDefault="00DA09E3" w:rsidP="007738EB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</w:p>
    <w:p w14:paraId="43DE54CA" w14:textId="7B9D31AB" w:rsidR="00DA09E3" w:rsidRPr="00DA09E3" w:rsidRDefault="00DA09E3" w:rsidP="007738EB">
      <w:pPr>
        <w:tabs>
          <w:tab w:val="left" w:pos="709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Приняты решения п</w:t>
      </w:r>
      <w:r w:rsidRPr="00DA09E3">
        <w:rPr>
          <w:rFonts w:ascii="Times New Roman" w:hAnsi="Times New Roman" w:cs="Times New Roman"/>
          <w:sz w:val="28"/>
          <w:szCs w:val="28"/>
        </w:rPr>
        <w:t>родолжить проведение мероприятий с несовершеннолетними по воспитанию патриотизма, обучению навыкам бесконфликтного общения, противодействия социально – опасному поведению, по привитию правовой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157">
        <w:rPr>
          <w:rFonts w:ascii="Times New Roman" w:hAnsi="Times New Roman"/>
          <w:sz w:val="28"/>
          <w:szCs w:val="28"/>
        </w:rPr>
        <w:t>Р</w:t>
      </w:r>
      <w:r w:rsidRPr="00DA09E3">
        <w:rPr>
          <w:rFonts w:ascii="Times New Roman" w:hAnsi="Times New Roman"/>
          <w:sz w:val="28"/>
          <w:szCs w:val="28"/>
        </w:rPr>
        <w:t>еализ</w:t>
      </w:r>
      <w:r w:rsidR="00B04157">
        <w:rPr>
          <w:rFonts w:ascii="Times New Roman" w:hAnsi="Times New Roman"/>
          <w:sz w:val="28"/>
          <w:szCs w:val="28"/>
        </w:rPr>
        <w:t>уются</w:t>
      </w:r>
      <w:r w:rsidRPr="00DA09E3">
        <w:rPr>
          <w:rFonts w:ascii="Times New Roman" w:hAnsi="Times New Roman"/>
          <w:sz w:val="28"/>
          <w:szCs w:val="28"/>
        </w:rPr>
        <w:t xml:space="preserve"> дополнительные меры </w:t>
      </w:r>
      <w:r w:rsidRPr="00DA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устранению </w:t>
      </w:r>
      <w:r w:rsidRPr="00DA0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 и условий формирования у учащихся склонности к насилию, </w:t>
      </w:r>
      <w:r w:rsidR="00B04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</w:t>
      </w:r>
      <w:r w:rsidRPr="00DA0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к восприятию идей терроризма.</w:t>
      </w:r>
    </w:p>
    <w:p w14:paraId="077CA5EC" w14:textId="0C355B44" w:rsidR="006948EE" w:rsidRPr="006948EE" w:rsidRDefault="006948EE" w:rsidP="007738E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948EE">
        <w:rPr>
          <w:rFonts w:ascii="Times New Roman" w:hAnsi="Times New Roman"/>
          <w:sz w:val="28"/>
          <w:szCs w:val="28"/>
        </w:rPr>
        <w:t>В ходе работы уделено внимание вопросу эффективности реализации мероприятий Комплексного плана противодействия идеологии терроризма в городе Москве на 2019-2023 годы администрациями городских округов и поселений: Троицк, Щербинка, Рязановское, Филимонковское, Первомайское, Десеновское.</w:t>
      </w:r>
      <w:r w:rsidRPr="006948EE">
        <w:rPr>
          <w:rFonts w:ascii="Times New Roman" w:hAnsi="Times New Roman"/>
          <w:b/>
          <w:sz w:val="28"/>
          <w:szCs w:val="28"/>
        </w:rPr>
        <w:t xml:space="preserve"> </w:t>
      </w:r>
      <w:r w:rsidRPr="006948EE">
        <w:rPr>
          <w:rFonts w:ascii="Times New Roman" w:hAnsi="Times New Roman"/>
          <w:sz w:val="28"/>
          <w:szCs w:val="28"/>
        </w:rPr>
        <w:t xml:space="preserve"> По </w:t>
      </w:r>
      <w:r w:rsidR="00080AD0">
        <w:rPr>
          <w:rFonts w:ascii="Times New Roman" w:hAnsi="Times New Roman"/>
          <w:sz w:val="28"/>
          <w:szCs w:val="28"/>
        </w:rPr>
        <w:t>итогу</w:t>
      </w:r>
      <w:r w:rsidRPr="006948EE">
        <w:rPr>
          <w:rFonts w:ascii="Times New Roman" w:hAnsi="Times New Roman"/>
          <w:sz w:val="28"/>
          <w:szCs w:val="28"/>
        </w:rPr>
        <w:t xml:space="preserve"> заслуш</w:t>
      </w:r>
      <w:r w:rsidR="00080AD0">
        <w:rPr>
          <w:rFonts w:ascii="Times New Roman" w:hAnsi="Times New Roman"/>
          <w:sz w:val="28"/>
          <w:szCs w:val="28"/>
        </w:rPr>
        <w:t>ивания</w:t>
      </w:r>
      <w:r w:rsidRPr="006948EE">
        <w:rPr>
          <w:rFonts w:ascii="Times New Roman" w:hAnsi="Times New Roman"/>
          <w:sz w:val="28"/>
          <w:szCs w:val="28"/>
        </w:rPr>
        <w:t xml:space="preserve"> представител</w:t>
      </w:r>
      <w:r w:rsidR="00080AD0">
        <w:rPr>
          <w:rFonts w:ascii="Times New Roman" w:hAnsi="Times New Roman"/>
          <w:sz w:val="28"/>
          <w:szCs w:val="28"/>
        </w:rPr>
        <w:t>ей</w:t>
      </w:r>
      <w:r w:rsidRPr="006948EE">
        <w:rPr>
          <w:rFonts w:ascii="Times New Roman" w:hAnsi="Times New Roman"/>
          <w:sz w:val="28"/>
          <w:szCs w:val="28"/>
        </w:rPr>
        <w:t xml:space="preserve"> администраций муниципальных образований</w:t>
      </w:r>
      <w:r w:rsidR="00080AD0">
        <w:rPr>
          <w:rFonts w:ascii="Times New Roman" w:hAnsi="Times New Roman"/>
          <w:sz w:val="28"/>
          <w:szCs w:val="28"/>
        </w:rPr>
        <w:t xml:space="preserve"> п</w:t>
      </w:r>
      <w:r w:rsidR="00080AD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ринято решение а</w:t>
      </w:r>
      <w:r w:rsidR="00080AD0" w:rsidRPr="000463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деятельность «</w:t>
      </w:r>
      <w:proofErr w:type="spellStart"/>
      <w:r w:rsidR="00080AD0" w:rsidRPr="000463E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Кибердружин</w:t>
      </w:r>
      <w:proofErr w:type="spellEnd"/>
      <w:r w:rsidR="00080AD0" w:rsidRPr="000463E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мониторингу сети Интернет на предмет выявления материалов с признаками пропаганды террористической и экстремистской идеологии, в том числе протестной активности</w:t>
      </w:r>
      <w:r w:rsidR="0008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80AD0" w:rsidRPr="00046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противоправной деятельности.</w:t>
      </w:r>
    </w:p>
    <w:p w14:paraId="40000053" w14:textId="77777777" w:rsidR="00870639" w:rsidRDefault="00522203" w:rsidP="007738EB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Отдельное внимание уделено мероприятиям по обеспечению антитеррористической защищенности объектов торговли, религии и многоквартирных домов, расположенных на территории ТиНАО.</w:t>
      </w:r>
      <w:r w:rsidR="009B01E3">
        <w:rPr>
          <w:rFonts w:ascii="Times New Roman" w:hAnsi="Times New Roman"/>
          <w:sz w:val="28"/>
          <w:szCs w:val="28"/>
        </w:rPr>
        <w:t xml:space="preserve"> </w:t>
      </w:r>
    </w:p>
    <w:p w14:paraId="1D761CCE" w14:textId="25F19579" w:rsidR="00DA09E3" w:rsidRDefault="009B01E3" w:rsidP="007738EB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 контроль за проведением работ по категорированию и паспортизации объектов торговли и религии. </w:t>
      </w:r>
    </w:p>
    <w:p w14:paraId="7EFC84FA" w14:textId="20AB27E3" w:rsidR="00DA09E3" w:rsidRPr="00DA09E3" w:rsidRDefault="00AF3CE2" w:rsidP="007738EB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организации контроля за проведением мероприятий по антитеррористической защищенности многоквартирных домов принято решение о создании постоянно действующей рабочей группы при Антитеррористической комиссии ТиНАО г. Москвы. </w:t>
      </w:r>
    </w:p>
    <w:p w14:paraId="0010D273" w14:textId="2876088B" w:rsidR="00227EF2" w:rsidRPr="00AF3CE2" w:rsidRDefault="003A4313" w:rsidP="007738EB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CE2">
        <w:rPr>
          <w:rFonts w:ascii="Times New Roman" w:hAnsi="Times New Roman" w:cs="Times New Roman"/>
          <w:sz w:val="28"/>
          <w:szCs w:val="28"/>
        </w:rPr>
        <w:t>По результатам заседания Комиссии сформировано протокольное решение</w:t>
      </w:r>
      <w:r w:rsidR="00AF3CE2">
        <w:rPr>
          <w:rFonts w:ascii="Times New Roman" w:hAnsi="Times New Roman" w:cs="Times New Roman"/>
          <w:sz w:val="28"/>
          <w:szCs w:val="28"/>
        </w:rPr>
        <w:t xml:space="preserve">, которое в установленном порядке </w:t>
      </w:r>
      <w:r w:rsidRPr="00AF3CE2">
        <w:rPr>
          <w:rFonts w:ascii="Times New Roman" w:hAnsi="Times New Roman" w:cs="Times New Roman"/>
          <w:sz w:val="28"/>
          <w:szCs w:val="28"/>
        </w:rPr>
        <w:t>разослано членам Комиссии и заинтересованным структурам.</w:t>
      </w:r>
    </w:p>
    <w:bookmarkEnd w:id="0"/>
    <w:p w14:paraId="2066465E" w14:textId="77777777" w:rsidR="00227EF2" w:rsidRPr="00495F53" w:rsidRDefault="00227EF2" w:rsidP="007738EB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227EF2" w:rsidRPr="00495F53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73B6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5FE8B540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4DA8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54B01DD1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1F7989D" w14:textId="22816946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8EB">
          <w:rPr>
            <w:noProof/>
          </w:rPr>
          <w:t>2</w:t>
        </w:r>
        <w:r>
          <w:fldChar w:fldCharType="end"/>
        </w:r>
      </w:p>
    </w:sdtContent>
  </w:sdt>
  <w:p w14:paraId="42A6B0DA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0AD0"/>
    <w:rsid w:val="00084C76"/>
    <w:rsid w:val="000866FC"/>
    <w:rsid w:val="000867B2"/>
    <w:rsid w:val="000A3309"/>
    <w:rsid w:val="000A3653"/>
    <w:rsid w:val="000C5E07"/>
    <w:rsid w:val="000C71ED"/>
    <w:rsid w:val="000E1225"/>
    <w:rsid w:val="000E46BC"/>
    <w:rsid w:val="000E61FC"/>
    <w:rsid w:val="001019FD"/>
    <w:rsid w:val="00126853"/>
    <w:rsid w:val="001421A7"/>
    <w:rsid w:val="001561B5"/>
    <w:rsid w:val="00174D41"/>
    <w:rsid w:val="00186B1A"/>
    <w:rsid w:val="00190D45"/>
    <w:rsid w:val="001922BE"/>
    <w:rsid w:val="001C242B"/>
    <w:rsid w:val="001C7386"/>
    <w:rsid w:val="001D17EA"/>
    <w:rsid w:val="001F7CA8"/>
    <w:rsid w:val="00205E8C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D3EDA"/>
    <w:rsid w:val="002E1D22"/>
    <w:rsid w:val="002E56CC"/>
    <w:rsid w:val="002F226C"/>
    <w:rsid w:val="00313848"/>
    <w:rsid w:val="00317A28"/>
    <w:rsid w:val="00317D9D"/>
    <w:rsid w:val="00322B54"/>
    <w:rsid w:val="003358CF"/>
    <w:rsid w:val="00340933"/>
    <w:rsid w:val="0034650C"/>
    <w:rsid w:val="00350CF7"/>
    <w:rsid w:val="00376CB6"/>
    <w:rsid w:val="0039066C"/>
    <w:rsid w:val="003A4313"/>
    <w:rsid w:val="003A5AF0"/>
    <w:rsid w:val="004031F5"/>
    <w:rsid w:val="00434FBB"/>
    <w:rsid w:val="004408BB"/>
    <w:rsid w:val="004462B0"/>
    <w:rsid w:val="00475F3B"/>
    <w:rsid w:val="004800C2"/>
    <w:rsid w:val="00482096"/>
    <w:rsid w:val="00495F53"/>
    <w:rsid w:val="004A781B"/>
    <w:rsid w:val="004C171B"/>
    <w:rsid w:val="004D156F"/>
    <w:rsid w:val="004D3E87"/>
    <w:rsid w:val="00511AF3"/>
    <w:rsid w:val="0051566F"/>
    <w:rsid w:val="005174FA"/>
    <w:rsid w:val="00522203"/>
    <w:rsid w:val="00530328"/>
    <w:rsid w:val="0053657F"/>
    <w:rsid w:val="005456A2"/>
    <w:rsid w:val="00573871"/>
    <w:rsid w:val="00573B1D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60B8E"/>
    <w:rsid w:val="0066216E"/>
    <w:rsid w:val="00682CE3"/>
    <w:rsid w:val="00687E4B"/>
    <w:rsid w:val="00691571"/>
    <w:rsid w:val="006933D2"/>
    <w:rsid w:val="006948EE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41AE0"/>
    <w:rsid w:val="0075397E"/>
    <w:rsid w:val="00762405"/>
    <w:rsid w:val="00767215"/>
    <w:rsid w:val="00770B79"/>
    <w:rsid w:val="007738EB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21A3"/>
    <w:rsid w:val="00832DBC"/>
    <w:rsid w:val="00862BFB"/>
    <w:rsid w:val="00867DBD"/>
    <w:rsid w:val="00870639"/>
    <w:rsid w:val="008802D1"/>
    <w:rsid w:val="008826DB"/>
    <w:rsid w:val="008834D8"/>
    <w:rsid w:val="008D0C10"/>
    <w:rsid w:val="008E6A5B"/>
    <w:rsid w:val="008F69E0"/>
    <w:rsid w:val="009018B0"/>
    <w:rsid w:val="00902512"/>
    <w:rsid w:val="00902D4B"/>
    <w:rsid w:val="00920602"/>
    <w:rsid w:val="00951308"/>
    <w:rsid w:val="00967153"/>
    <w:rsid w:val="0098778A"/>
    <w:rsid w:val="009930C6"/>
    <w:rsid w:val="009B01E3"/>
    <w:rsid w:val="009C7B1B"/>
    <w:rsid w:val="009D0128"/>
    <w:rsid w:val="009D2C44"/>
    <w:rsid w:val="009D640B"/>
    <w:rsid w:val="009F3A53"/>
    <w:rsid w:val="00A04777"/>
    <w:rsid w:val="00A07B41"/>
    <w:rsid w:val="00A10A28"/>
    <w:rsid w:val="00A15AE9"/>
    <w:rsid w:val="00A2770A"/>
    <w:rsid w:val="00A340F5"/>
    <w:rsid w:val="00A3695D"/>
    <w:rsid w:val="00A57FF2"/>
    <w:rsid w:val="00A70A40"/>
    <w:rsid w:val="00A74161"/>
    <w:rsid w:val="00A81EB3"/>
    <w:rsid w:val="00A869CD"/>
    <w:rsid w:val="00A87B7D"/>
    <w:rsid w:val="00AA79FA"/>
    <w:rsid w:val="00AB45E7"/>
    <w:rsid w:val="00AD7D5F"/>
    <w:rsid w:val="00AE1162"/>
    <w:rsid w:val="00AF3CE2"/>
    <w:rsid w:val="00B04157"/>
    <w:rsid w:val="00B23B3B"/>
    <w:rsid w:val="00B41807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1988"/>
    <w:rsid w:val="00C40A32"/>
    <w:rsid w:val="00C514A6"/>
    <w:rsid w:val="00C573CC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131AF"/>
    <w:rsid w:val="00D300BC"/>
    <w:rsid w:val="00D3149B"/>
    <w:rsid w:val="00D43F2D"/>
    <w:rsid w:val="00D545E7"/>
    <w:rsid w:val="00D57445"/>
    <w:rsid w:val="00D71432"/>
    <w:rsid w:val="00D80AFF"/>
    <w:rsid w:val="00D85A0C"/>
    <w:rsid w:val="00D92778"/>
    <w:rsid w:val="00DA09E3"/>
    <w:rsid w:val="00DA29F5"/>
    <w:rsid w:val="00DA758B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94192"/>
    <w:rsid w:val="00E94B3A"/>
    <w:rsid w:val="00E96FA9"/>
    <w:rsid w:val="00EA3323"/>
    <w:rsid w:val="00EA3C53"/>
    <w:rsid w:val="00EC547E"/>
    <w:rsid w:val="00EC5FCD"/>
    <w:rsid w:val="00ED33E1"/>
    <w:rsid w:val="00EE6D1B"/>
    <w:rsid w:val="00EF4456"/>
    <w:rsid w:val="00F008B5"/>
    <w:rsid w:val="00F16FBF"/>
    <w:rsid w:val="00F26363"/>
    <w:rsid w:val="00F51A73"/>
    <w:rsid w:val="00F5710A"/>
    <w:rsid w:val="00F6090B"/>
    <w:rsid w:val="00F64BC0"/>
    <w:rsid w:val="00F7003C"/>
    <w:rsid w:val="00F7354F"/>
    <w:rsid w:val="00F819F0"/>
    <w:rsid w:val="00F83750"/>
    <w:rsid w:val="00FA2D44"/>
    <w:rsid w:val="00FA3EDF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3ED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89CF-9250-43B0-B0DE-ACDDCF11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51</cp:revision>
  <cp:lastPrinted>2022-09-21T12:14:00Z</cp:lastPrinted>
  <dcterms:created xsi:type="dcterms:W3CDTF">2021-08-11T10:11:00Z</dcterms:created>
  <dcterms:modified xsi:type="dcterms:W3CDTF">2024-09-27T06:28:00Z</dcterms:modified>
</cp:coreProperties>
</file>